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54B1E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Default="000B2519" w:rsidP="00DC0C14">
      <w:pPr>
        <w:rPr>
          <w:sz w:val="28"/>
          <w:szCs w:val="28"/>
          <w:lang w:val="uk-UA"/>
        </w:rPr>
      </w:pPr>
    </w:p>
    <w:p w:rsidR="000B2519" w:rsidRPr="00231BFC" w:rsidRDefault="000B2519" w:rsidP="000B2519">
      <w:pPr>
        <w:jc w:val="both"/>
        <w:rPr>
          <w:b/>
          <w:bCs/>
          <w:sz w:val="28"/>
          <w:szCs w:val="28"/>
          <w:lang w:val="uk-UA"/>
        </w:rPr>
      </w:pPr>
      <w:r w:rsidRPr="000B2519">
        <w:rPr>
          <w:b/>
          <w:bCs/>
          <w:sz w:val="28"/>
          <w:lang w:val="uk-UA"/>
        </w:rPr>
        <w:t xml:space="preserve">Про надання дозволу Тростянецькому міському  споживчому товариству на виготовлення </w:t>
      </w:r>
      <w:r w:rsidR="00854B1E">
        <w:rPr>
          <w:b/>
          <w:bCs/>
          <w:sz w:val="28"/>
          <w:lang w:val="uk-UA"/>
        </w:rPr>
        <w:t xml:space="preserve">технічної документації </w:t>
      </w:r>
      <w:r w:rsidR="007110A0" w:rsidRPr="007110A0">
        <w:rPr>
          <w:b/>
          <w:bCs/>
          <w:sz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0B2519">
        <w:rPr>
          <w:b/>
          <w:bCs/>
          <w:sz w:val="28"/>
          <w:lang w:val="uk-UA"/>
        </w:rPr>
        <w:t xml:space="preserve"> код КВЦПЗ 03.07 </w:t>
      </w:r>
      <w:r w:rsidR="00231BFC">
        <w:rPr>
          <w:b/>
          <w:bCs/>
          <w:sz w:val="28"/>
          <w:lang w:val="uk-UA"/>
        </w:rPr>
        <w:t>- д</w:t>
      </w:r>
      <w:r w:rsidRPr="000B2519">
        <w:rPr>
          <w:b/>
          <w:bCs/>
          <w:sz w:val="28"/>
          <w:lang w:val="uk-UA"/>
        </w:rPr>
        <w:t>ля будівництва та обслуговування будівель торгівлі</w:t>
      </w:r>
      <w:r w:rsidR="0064379C">
        <w:rPr>
          <w:b/>
          <w:bCs/>
          <w:sz w:val="28"/>
          <w:lang w:val="uk-UA"/>
        </w:rPr>
        <w:t xml:space="preserve"> </w:t>
      </w:r>
      <w:r w:rsidR="00231BFC">
        <w:rPr>
          <w:b/>
          <w:bCs/>
          <w:sz w:val="28"/>
          <w:lang w:val="uk-UA"/>
        </w:rPr>
        <w:t xml:space="preserve">за адресою: вул. </w:t>
      </w:r>
      <w:proofErr w:type="spellStart"/>
      <w:r w:rsidR="00231BFC">
        <w:rPr>
          <w:b/>
          <w:bCs/>
          <w:sz w:val="28"/>
          <w:lang w:val="uk-UA"/>
        </w:rPr>
        <w:t>Смородянська</w:t>
      </w:r>
      <w:proofErr w:type="spellEnd"/>
      <w:r w:rsidR="00231BFC">
        <w:rPr>
          <w:b/>
          <w:bCs/>
          <w:sz w:val="28"/>
          <w:lang w:val="uk-UA"/>
        </w:rPr>
        <w:t xml:space="preserve">, 121а, </w:t>
      </w:r>
      <w:r w:rsidR="00231BFC">
        <w:rPr>
          <w:b/>
          <w:bCs/>
          <w:sz w:val="28"/>
          <w:lang w:val="uk-UA"/>
        </w:rPr>
        <w:t>м. Тростянець</w:t>
      </w:r>
      <w:r w:rsidR="00231BFC">
        <w:rPr>
          <w:b/>
          <w:bCs/>
          <w:sz w:val="28"/>
          <w:lang w:val="uk-UA"/>
        </w:rPr>
        <w:t>, Охтирського району Сумської області орієнтовною площею 214,8 м</w:t>
      </w:r>
      <w:r w:rsidR="00231BFC">
        <w:rPr>
          <w:b/>
          <w:bCs/>
          <w:sz w:val="28"/>
          <w:vertAlign w:val="superscript"/>
          <w:lang w:val="uk-UA"/>
        </w:rPr>
        <w:t xml:space="preserve">2 </w:t>
      </w:r>
    </w:p>
    <w:p w:rsidR="0064379C" w:rsidRDefault="0064379C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звернення Тростянецького міського споживчого товариства (Тростянецьке МСТ) </w:t>
      </w:r>
      <w:r w:rsidR="00DC0C14">
        <w:rPr>
          <w:sz w:val="28"/>
          <w:lang w:val="uk-UA"/>
        </w:rPr>
        <w:t xml:space="preserve"> вхід. № ЦНАП - </w:t>
      </w:r>
      <w:r w:rsidR="00231BFC">
        <w:rPr>
          <w:sz w:val="28"/>
          <w:lang w:val="uk-UA"/>
        </w:rPr>
        <w:t>386</w:t>
      </w:r>
      <w:r w:rsidR="00DC0C14">
        <w:rPr>
          <w:sz w:val="28"/>
          <w:lang w:val="uk-UA"/>
        </w:rPr>
        <w:t xml:space="preserve"> від </w:t>
      </w:r>
      <w:r w:rsidR="00231BFC">
        <w:rPr>
          <w:sz w:val="28"/>
          <w:lang w:val="uk-UA"/>
        </w:rPr>
        <w:t>20.03.2024</w:t>
      </w:r>
      <w:r w:rsidR="00DC0C14">
        <w:rPr>
          <w:sz w:val="28"/>
          <w:lang w:val="uk-UA"/>
        </w:rPr>
        <w:t xml:space="preserve"> року</w:t>
      </w:r>
      <w:r w:rsidR="00231BFC">
        <w:rPr>
          <w:sz w:val="28"/>
          <w:lang w:val="uk-UA"/>
        </w:rPr>
        <w:t xml:space="preserve"> про надання дозволу на розробку технічної </w:t>
      </w:r>
      <w:r w:rsidR="00231BFC" w:rsidRPr="00231BFC">
        <w:rPr>
          <w:sz w:val="28"/>
          <w:lang w:val="uk-UA"/>
        </w:rPr>
        <w:t xml:space="preserve">документації із землеустрою щодо встановлення (відновлення) меж земельної ділянки в натурі (на місцевості) код КВЦПЗ 03.07 - для будівництва та обслуговування будівель торгівлі за адресою: вул. </w:t>
      </w:r>
      <w:proofErr w:type="spellStart"/>
      <w:r w:rsidR="00231BFC" w:rsidRPr="00231BFC">
        <w:rPr>
          <w:sz w:val="28"/>
          <w:lang w:val="uk-UA"/>
        </w:rPr>
        <w:t>Смородянська</w:t>
      </w:r>
      <w:proofErr w:type="spellEnd"/>
      <w:r w:rsidR="00231BFC" w:rsidRPr="00231BFC">
        <w:rPr>
          <w:sz w:val="28"/>
          <w:lang w:val="uk-UA"/>
        </w:rPr>
        <w:t>, 121а, м. Тростянець, Охтирського району Сумської області орієнтовною площею 214,8 м</w:t>
      </w:r>
      <w:r w:rsidR="00231BFC" w:rsidRPr="00231BFC">
        <w:rPr>
          <w:sz w:val="28"/>
          <w:vertAlign w:val="superscript"/>
          <w:lang w:val="uk-UA"/>
        </w:rPr>
        <w:t>2</w:t>
      </w:r>
      <w:r w:rsidR="00231BFC">
        <w:rPr>
          <w:sz w:val="28"/>
          <w:lang w:val="uk-UA"/>
        </w:rPr>
        <w:t xml:space="preserve"> з метою формування земельної </w:t>
      </w:r>
      <w:r w:rsidR="003D63DC">
        <w:rPr>
          <w:sz w:val="28"/>
          <w:lang w:val="uk-UA"/>
        </w:rPr>
        <w:t xml:space="preserve">ділянки </w:t>
      </w:r>
      <w:r w:rsidR="00231BFC">
        <w:rPr>
          <w:sz w:val="28"/>
          <w:lang w:val="uk-UA"/>
        </w:rPr>
        <w:t>під будівлею магазину №38</w:t>
      </w:r>
      <w:r w:rsidR="00DC0C14">
        <w:rPr>
          <w:sz w:val="28"/>
          <w:lang w:val="uk-UA"/>
        </w:rPr>
        <w:t xml:space="preserve">, керуючись ст. 12 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F33A45" w:rsidRPr="003D63DC" w:rsidRDefault="003D63DC" w:rsidP="003D63D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DC0C14" w:rsidRPr="003D63DC">
        <w:rPr>
          <w:sz w:val="28"/>
          <w:lang w:val="uk-UA"/>
        </w:rPr>
        <w:t xml:space="preserve">Надати дозвіл </w:t>
      </w:r>
      <w:r w:rsidR="00427DB4" w:rsidRPr="003D63DC">
        <w:rPr>
          <w:sz w:val="28"/>
          <w:lang w:val="uk-UA"/>
        </w:rPr>
        <w:t>Тростянецькому міському споживчому товариству</w:t>
      </w:r>
      <w:r w:rsidR="00DC0C14" w:rsidRPr="003D63DC">
        <w:rPr>
          <w:sz w:val="28"/>
          <w:lang w:val="uk-UA"/>
        </w:rPr>
        <w:t xml:space="preserve"> </w:t>
      </w:r>
      <w:r w:rsidRPr="003D63DC">
        <w:rPr>
          <w:sz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код КВЦПЗ 03.07 - для будівництва та обслуговування будівель торгівлі за адресою: вул. </w:t>
      </w:r>
      <w:proofErr w:type="spellStart"/>
      <w:r w:rsidRPr="003D63DC">
        <w:rPr>
          <w:sz w:val="28"/>
          <w:lang w:val="uk-UA"/>
        </w:rPr>
        <w:t>Смородянська</w:t>
      </w:r>
      <w:proofErr w:type="spellEnd"/>
      <w:r w:rsidRPr="003D63DC">
        <w:rPr>
          <w:sz w:val="28"/>
          <w:lang w:val="uk-UA"/>
        </w:rPr>
        <w:t>, 121а, м. Тростянець, Охтирського району Сумської області орієнтовною площею 214,8 м</w:t>
      </w:r>
      <w:r w:rsidRPr="003D63DC">
        <w:rPr>
          <w:sz w:val="28"/>
          <w:vertAlign w:val="superscript"/>
          <w:lang w:val="uk-UA"/>
        </w:rPr>
        <w:t>2</w:t>
      </w:r>
      <w:r>
        <w:rPr>
          <w:sz w:val="28"/>
          <w:vertAlign w:val="superscript"/>
          <w:lang w:val="uk-UA"/>
        </w:rPr>
        <w:t xml:space="preserve"> </w:t>
      </w:r>
      <w:r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3D63D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Остаточний розмір </w:t>
      </w:r>
      <w:r w:rsidR="003D63DC">
        <w:rPr>
          <w:sz w:val="28"/>
          <w:lang w:val="uk-UA"/>
        </w:rPr>
        <w:t xml:space="preserve">земельної ділянки </w:t>
      </w:r>
      <w:r>
        <w:rPr>
          <w:sz w:val="28"/>
          <w:lang w:val="uk-UA"/>
        </w:rPr>
        <w:t xml:space="preserve">встановити при виготовленні </w:t>
      </w:r>
      <w:r w:rsidR="003D63DC" w:rsidRPr="003D63DC">
        <w:rPr>
          <w:sz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>
        <w:rPr>
          <w:sz w:val="28"/>
          <w:lang w:val="uk-UA"/>
        </w:rPr>
        <w:t>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9202FE">
          <w:pgSz w:w="11906" w:h="16838"/>
          <w:pgMar w:top="426" w:right="567" w:bottom="426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0" w:name="_Hlk129767542"/>
      <w:r w:rsidRPr="009B3133">
        <w:rPr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202FE">
              <w:rPr>
                <w:sz w:val="28"/>
                <w:szCs w:val="28"/>
                <w:lang w:val="uk-UA"/>
              </w:rPr>
              <w:t>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202FE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202FE">
              <w:rPr>
                <w:sz w:val="28"/>
                <w:szCs w:val="28"/>
                <w:lang w:val="uk-UA"/>
              </w:rPr>
              <w:t>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202FE">
              <w:rPr>
                <w:sz w:val="28"/>
                <w:szCs w:val="28"/>
                <w:lang w:val="uk-UA"/>
              </w:rPr>
              <w:t>_____квітня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вул. </w:t>
      </w:r>
      <w:proofErr w:type="spellStart"/>
      <w:r w:rsidR="009202FE">
        <w:rPr>
          <w:b/>
          <w:bCs/>
          <w:sz w:val="28"/>
          <w:szCs w:val="28"/>
          <w:lang w:val="uk-UA"/>
        </w:rPr>
        <w:t>Смородянська</w:t>
      </w:r>
      <w:proofErr w:type="spellEnd"/>
      <w:r w:rsidR="009202FE">
        <w:rPr>
          <w:b/>
          <w:bCs/>
          <w:sz w:val="28"/>
          <w:szCs w:val="28"/>
          <w:lang w:val="uk-UA"/>
        </w:rPr>
        <w:t>, 121 а</w:t>
      </w:r>
    </w:p>
    <w:p w:rsidR="002D1445" w:rsidRDefault="009202FE" w:rsidP="002D1445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094328A" wp14:editId="2E43702D">
            <wp:extent cx="6798366" cy="4588324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5299" cy="459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right"/>
        <w:rPr>
          <w:sz w:val="28"/>
          <w:szCs w:val="28"/>
          <w:lang w:val="uk-UA"/>
        </w:rPr>
      </w:pPr>
      <w:bookmarkStart w:id="1" w:name="_GoBack"/>
      <w:bookmarkEnd w:id="1"/>
    </w:p>
    <w:sectPr w:rsidR="002D1445" w:rsidSect="002D1445">
      <w:pgSz w:w="16838" w:h="11906" w:orient="landscape"/>
      <w:pgMar w:top="1135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31BFC"/>
    <w:rsid w:val="002A104C"/>
    <w:rsid w:val="002D1445"/>
    <w:rsid w:val="0034567C"/>
    <w:rsid w:val="003D63DC"/>
    <w:rsid w:val="00427DB4"/>
    <w:rsid w:val="00485F46"/>
    <w:rsid w:val="005F5E8E"/>
    <w:rsid w:val="0064379C"/>
    <w:rsid w:val="006C24CB"/>
    <w:rsid w:val="007110A0"/>
    <w:rsid w:val="00800C98"/>
    <w:rsid w:val="008344B5"/>
    <w:rsid w:val="00854B1E"/>
    <w:rsid w:val="00890258"/>
    <w:rsid w:val="00907E31"/>
    <w:rsid w:val="009202FE"/>
    <w:rsid w:val="00B820C1"/>
    <w:rsid w:val="00C0229B"/>
    <w:rsid w:val="00DC0C14"/>
    <w:rsid w:val="00DF008A"/>
    <w:rsid w:val="00E23F00"/>
    <w:rsid w:val="00E507F2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2904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2024-04-05T11:34:00Z</cp:lastPrinted>
  <dcterms:created xsi:type="dcterms:W3CDTF">2023-02-21T07:55:00Z</dcterms:created>
  <dcterms:modified xsi:type="dcterms:W3CDTF">2024-04-05T11:34:00Z</dcterms:modified>
</cp:coreProperties>
</file>